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EDA" w:rsidRPr="00712EDA" w:rsidRDefault="00712EDA" w:rsidP="00712EDA">
      <w:pPr>
        <w:pStyle w:val="Listenabsatz"/>
        <w:numPr>
          <w:ilvl w:val="0"/>
          <w:numId w:val="11"/>
        </w:numPr>
        <w:pBdr>
          <w:bottom w:val="single" w:sz="6" w:space="1" w:color="auto"/>
        </w:pBdr>
        <w:spacing w:after="0" w:line="240" w:lineRule="auto"/>
        <w:jc w:val="center"/>
        <w:rPr>
          <w:rFonts w:eastAsia="Times New Roman" w:cs="Arial"/>
          <w:vanish/>
          <w:lang w:eastAsia="de-DE"/>
        </w:rPr>
      </w:pPr>
      <w:r w:rsidRPr="00712EDA">
        <w:rPr>
          <w:rFonts w:eastAsia="Times New Roman" w:cs="Arial"/>
          <w:vanish/>
          <w:lang w:eastAsia="de-DE"/>
        </w:rPr>
        <w:t>Formularbeginn</w:t>
      </w:r>
    </w:p>
    <w:p w:rsidR="00712EDA" w:rsidRPr="00712EDA" w:rsidRDefault="00712EDA" w:rsidP="00712EDA">
      <w:pPr>
        <w:spacing w:before="100" w:beforeAutospacing="1" w:after="100" w:afterAutospacing="1" w:line="240" w:lineRule="auto"/>
        <w:ind w:left="360"/>
        <w:outlineLvl w:val="0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b/>
          <w:bCs/>
          <w:kern w:val="36"/>
          <w:sz w:val="28"/>
          <w:szCs w:val="28"/>
          <w:lang w:eastAsia="de-DE"/>
        </w:rPr>
        <w:t>Checkliste zum Umzug</w:t>
      </w:r>
      <w:r>
        <w:rPr>
          <w:rFonts w:eastAsia="Times New Roman" w:cs="Times New Roman"/>
          <w:b/>
          <w:bCs/>
          <w:kern w:val="36"/>
          <w:lang w:eastAsia="de-DE"/>
        </w:rPr>
        <w:br/>
      </w:r>
      <w:r>
        <w:rPr>
          <w:rFonts w:eastAsia="Times New Roman" w:cs="Times New Roman"/>
          <w:b/>
          <w:bCs/>
          <w:kern w:val="36"/>
          <w:lang w:eastAsia="de-DE"/>
        </w:rPr>
        <w:br/>
      </w:r>
      <w:proofErr w:type="spellStart"/>
      <w:r w:rsidRPr="00712EDA">
        <w:rPr>
          <w:rFonts w:eastAsia="Times New Roman" w:cs="Times New Roman"/>
          <w:b/>
          <w:bCs/>
          <w:lang w:eastAsia="de-DE"/>
        </w:rPr>
        <w:t>Vor</w:t>
      </w:r>
      <w:proofErr w:type="spellEnd"/>
      <w:r w:rsidRPr="00712EDA">
        <w:rPr>
          <w:rFonts w:eastAsia="Times New Roman" w:cs="Times New Roman"/>
          <w:b/>
          <w:bCs/>
          <w:lang w:eastAsia="de-DE"/>
        </w:rPr>
        <w:t xml:space="preserve"> dem Umzug</w:t>
      </w:r>
      <w:r>
        <w:rPr>
          <w:rFonts w:eastAsia="Times New Roman" w:cs="Times New Roman"/>
          <w:b/>
          <w:bCs/>
          <w:lang w:eastAsia="de-DE"/>
        </w:rPr>
        <w:t>:</w:t>
      </w:r>
    </w:p>
    <w:p w:rsidR="00712EDA" w:rsidRPr="00A402E2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A402E2">
        <w:rPr>
          <w:rFonts w:eastAsia="Times New Roman" w:cs="Times New Roman"/>
          <w:lang w:eastAsia="de-DE"/>
        </w:rPr>
        <w:t>Umzugstermin festlegen</w:t>
      </w:r>
      <w:r w:rsidR="00BB5A1D" w:rsidRPr="00A402E2">
        <w:rPr>
          <w:rFonts w:eastAsia="Times New Roman" w:cs="Times New Roman"/>
          <w:lang w:eastAsia="de-DE"/>
        </w:rPr>
        <w:br/>
        <w:t>Tipp: Termin gleich allen Umzugshelfern mitteilen</w:t>
      </w:r>
      <w:r w:rsidRPr="00A402E2"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lang w:eastAsia="de-DE"/>
        </w:rPr>
        <w:t>alten Mietvertrag kündigen</w:t>
      </w:r>
      <w:r w:rsidRPr="00712EDA">
        <w:rPr>
          <w:rFonts w:eastAsia="Times New Roman" w:cs="Times New Roman"/>
          <w:lang w:eastAsia="de-DE"/>
        </w:rPr>
        <w:br/>
        <w:t>Tipp: auf Fristen achten, evtl. mit dem Vermieter wegen abweichender Termine sprechen</w:t>
      </w:r>
      <w:r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lang w:eastAsia="de-DE"/>
        </w:rPr>
        <w:t>Rückzahlung der Mietkaution</w:t>
      </w:r>
      <w:r w:rsidRPr="00712EDA">
        <w:rPr>
          <w:rFonts w:eastAsia="Times New Roman" w:cs="Times New Roman"/>
          <w:lang w:eastAsia="de-DE"/>
        </w:rPr>
        <w:br/>
        <w:t xml:space="preserve">Tipp: frühzeitig regeln, damit Zeit für </w:t>
      </w:r>
      <w:proofErr w:type="spellStart"/>
      <w:r w:rsidRPr="00712EDA">
        <w:rPr>
          <w:rFonts w:eastAsia="Times New Roman" w:cs="Times New Roman"/>
          <w:lang w:eastAsia="de-DE"/>
        </w:rPr>
        <w:t>evt</w:t>
      </w:r>
      <w:r>
        <w:rPr>
          <w:rFonts w:eastAsia="Times New Roman" w:cs="Times New Roman"/>
          <w:lang w:eastAsia="de-DE"/>
        </w:rPr>
        <w:t>uelle</w:t>
      </w:r>
      <w:proofErr w:type="spellEnd"/>
      <w:r w:rsidRPr="00712EDA">
        <w:rPr>
          <w:rFonts w:eastAsia="Times New Roman" w:cs="Times New Roman"/>
          <w:lang w:eastAsia="de-DE"/>
        </w:rPr>
        <w:t xml:space="preserve"> Renovierungsarbeiten bleibt</w:t>
      </w:r>
      <w:r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lang w:eastAsia="de-DE"/>
        </w:rPr>
        <w:t xml:space="preserve">Wohnungsübergabe: Termin vereinbaren </w:t>
      </w:r>
      <w:r w:rsidRPr="00712EDA">
        <w:rPr>
          <w:rFonts w:eastAsia="Times New Roman" w:cs="Times New Roman"/>
          <w:lang w:eastAsia="de-DE"/>
        </w:rPr>
        <w:br/>
        <w:t>Tipp:  Übergabeprotokoll anfertigen</w:t>
      </w:r>
      <w:r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lang w:eastAsia="de-DE"/>
        </w:rPr>
        <w:t>Neue Wohnung: Termin zur Wohnungsübernahme vereinbaren</w:t>
      </w:r>
      <w:r w:rsidRPr="00712EDA">
        <w:rPr>
          <w:rFonts w:eastAsia="Times New Roman" w:cs="Times New Roman"/>
          <w:lang w:eastAsia="de-DE"/>
        </w:rPr>
        <w:br/>
      </w:r>
      <w:r>
        <w:rPr>
          <w:rFonts w:eastAsia="Times New Roman" w:cs="Times New Roman"/>
          <w:lang w:eastAsia="de-DE"/>
        </w:rPr>
        <w:t xml:space="preserve">Tipp: </w:t>
      </w:r>
      <w:r w:rsidRPr="00712EDA">
        <w:rPr>
          <w:rFonts w:eastAsia="Times New Roman" w:cs="Times New Roman"/>
          <w:lang w:eastAsia="de-DE"/>
        </w:rPr>
        <w:t xml:space="preserve">Übergabeprotokoll </w:t>
      </w:r>
      <w:r>
        <w:rPr>
          <w:rFonts w:eastAsia="Times New Roman" w:cs="Times New Roman"/>
          <w:lang w:eastAsia="de-DE"/>
        </w:rPr>
        <w:t>anfertigen</w:t>
      </w:r>
      <w:r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t xml:space="preserve">Falls erforderlich: </w:t>
      </w:r>
      <w:r w:rsidRPr="00712EDA">
        <w:rPr>
          <w:rFonts w:eastAsia="Times New Roman" w:cs="Times New Roman"/>
          <w:lang w:eastAsia="de-DE"/>
        </w:rPr>
        <w:t>Sperrmüllabfuhr rechtzeitig bestellen</w:t>
      </w:r>
      <w:r>
        <w:rPr>
          <w:rFonts w:eastAsia="Times New Roman" w:cs="Times New Roman"/>
          <w:lang w:eastAsia="de-DE"/>
        </w:rPr>
        <w:br/>
      </w:r>
    </w:p>
    <w:p w:rsidR="00A402E2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t xml:space="preserve">Bei Eigentum: </w:t>
      </w:r>
      <w:r w:rsidRPr="00712EDA">
        <w:rPr>
          <w:rFonts w:eastAsia="Times New Roman" w:cs="Times New Roman"/>
          <w:lang w:eastAsia="de-DE"/>
        </w:rPr>
        <w:t xml:space="preserve">Abfallentsorgung für die neue Wohnung </w:t>
      </w:r>
      <w:r>
        <w:rPr>
          <w:rFonts w:eastAsia="Times New Roman" w:cs="Times New Roman"/>
          <w:lang w:eastAsia="de-DE"/>
        </w:rPr>
        <w:t>regeln</w:t>
      </w:r>
      <w:r>
        <w:rPr>
          <w:rFonts w:eastAsia="Times New Roman" w:cs="Times New Roman"/>
          <w:lang w:eastAsia="de-DE"/>
        </w:rPr>
        <w:br/>
        <w:t>Mietwohnung: klären wo und wie die Abfallentsorgung geregelt ist</w:t>
      </w:r>
      <w:r>
        <w:rPr>
          <w:rFonts w:eastAsia="Times New Roman" w:cs="Times New Roman"/>
          <w:lang w:eastAsia="de-DE"/>
        </w:rPr>
        <w:br/>
        <w:t>Abfallkalender!</w:t>
      </w:r>
      <w:r w:rsidR="00A402E2">
        <w:rPr>
          <w:rFonts w:eastAsia="Times New Roman" w:cs="Times New Roman"/>
          <w:lang w:eastAsia="de-DE"/>
        </w:rPr>
        <w:br/>
      </w:r>
    </w:p>
    <w:p w:rsidR="00712EDA" w:rsidRPr="00712EDA" w:rsidRDefault="00A402E2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t>Umzugskartons und Umzugsfahrzeuge organisieren</w:t>
      </w:r>
      <w:bookmarkStart w:id="0" w:name="_GoBack"/>
      <w:bookmarkEnd w:id="0"/>
      <w:r w:rsidR="00712EDA">
        <w:rPr>
          <w:rFonts w:eastAsia="Times New Roman" w:cs="Times New Roman"/>
          <w:lang w:eastAsia="de-DE"/>
        </w:rPr>
        <w:br/>
      </w:r>
    </w:p>
    <w:p w:rsidR="00712EDA" w:rsidRPr="00712EDA" w:rsidRDefault="00BB5A1D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t>Möbelwagen oder Umzugsfahrzeuge: eventuell Parkgenehmigungen einholen</w:t>
      </w:r>
      <w:r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lang w:eastAsia="de-DE"/>
        </w:rPr>
        <w:t>Umzugsunternehmen beauftragen (Inventarliste erstellen)</w:t>
      </w:r>
      <w:r w:rsidR="00BB5A1D">
        <w:rPr>
          <w:rFonts w:eastAsia="Times New Roman" w:cs="Times New Roman"/>
          <w:lang w:eastAsia="de-DE"/>
        </w:rPr>
        <w:br/>
      </w:r>
    </w:p>
    <w:p w:rsidR="00BB5A1D" w:rsidRDefault="00BB5A1D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BB5A1D">
        <w:rPr>
          <w:rFonts w:eastAsia="Times New Roman" w:cs="Times New Roman"/>
          <w:lang w:eastAsia="de-DE"/>
        </w:rPr>
        <w:t>Schule und Kindertagesseinrichtungen: Ab- und</w:t>
      </w:r>
      <w:r>
        <w:rPr>
          <w:rFonts w:eastAsia="Times New Roman" w:cs="Times New Roman"/>
          <w:lang w:eastAsia="de-DE"/>
        </w:rPr>
        <w:t xml:space="preserve"> am neuen Wohnort </w:t>
      </w:r>
      <w:r w:rsidR="00C50CD6">
        <w:rPr>
          <w:rFonts w:eastAsia="Times New Roman" w:cs="Times New Roman"/>
          <w:lang w:eastAsia="de-DE"/>
        </w:rPr>
        <w:t>A</w:t>
      </w:r>
      <w:r w:rsidRPr="00BB5A1D">
        <w:rPr>
          <w:rFonts w:eastAsia="Times New Roman" w:cs="Times New Roman"/>
          <w:lang w:eastAsia="de-DE"/>
        </w:rPr>
        <w:t>nmeldun</w:t>
      </w:r>
      <w:r w:rsidR="00C50CD6">
        <w:rPr>
          <w:rFonts w:eastAsia="Times New Roman" w:cs="Times New Roman"/>
          <w:lang w:eastAsia="de-DE"/>
        </w:rPr>
        <w:t>g</w:t>
      </w:r>
      <w:r w:rsidRPr="00BB5A1D">
        <w:rPr>
          <w:rFonts w:eastAsia="Times New Roman" w:cs="Times New Roman"/>
          <w:lang w:eastAsia="de-DE"/>
        </w:rPr>
        <w:br/>
        <w:t>Tipp: Firsten bei der Abmeldung  Mittagessen Kita?</w:t>
      </w:r>
      <w:r>
        <w:rPr>
          <w:rFonts w:eastAsia="Times New Roman" w:cs="Times New Roman"/>
          <w:lang w:eastAsia="de-DE"/>
        </w:rPr>
        <w:br/>
      </w:r>
    </w:p>
    <w:p w:rsidR="00712EDA" w:rsidRPr="00BB5A1D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BB5A1D">
        <w:rPr>
          <w:rFonts w:eastAsia="Times New Roman" w:cs="Times New Roman"/>
          <w:lang w:eastAsia="de-DE"/>
        </w:rPr>
        <w:t>Zählerstände in der alten Wohnung festhalten</w:t>
      </w:r>
      <w:r w:rsidRPr="00BB5A1D">
        <w:rPr>
          <w:rFonts w:eastAsia="Times New Roman" w:cs="Times New Roman"/>
          <w:lang w:eastAsia="de-DE"/>
        </w:rPr>
        <w:br/>
        <w:t>Tipp: einfach Fotografieren, dann haben Sie alle Zahlen und Ziffern</w:t>
      </w:r>
      <w:r w:rsidR="00BB5A1D">
        <w:rPr>
          <w:rFonts w:eastAsia="Times New Roman" w:cs="Times New Roman"/>
          <w:lang w:eastAsia="de-DE"/>
        </w:rPr>
        <w:br/>
      </w:r>
      <w:r w:rsidRPr="00BB5A1D">
        <w:rPr>
          <w:rFonts w:eastAsia="Times New Roman" w:cs="Times New Roman"/>
          <w:lang w:eastAsia="de-DE"/>
        </w:rPr>
        <w:t>die Sie benötigen</w:t>
      </w:r>
      <w:r w:rsidR="00BB5A1D"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lang w:eastAsia="de-DE"/>
        </w:rPr>
        <w:t>Nachsendeauftrag für die Post beantragen</w:t>
      </w:r>
      <w:r w:rsidR="00BB5A1D">
        <w:rPr>
          <w:rFonts w:eastAsia="Times New Roman" w:cs="Times New Roman"/>
          <w:lang w:eastAsia="de-DE"/>
        </w:rPr>
        <w:br/>
        <w:t>Tipp: die Post bietet Nachsendeanträge für verschieden lange Zeiträume an</w:t>
      </w:r>
      <w:r w:rsidR="00BB5A1D"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lang w:eastAsia="de-DE"/>
        </w:rPr>
        <w:t xml:space="preserve">Adressänderung </w:t>
      </w:r>
      <w:r w:rsidR="00BB5A1D">
        <w:rPr>
          <w:rFonts w:eastAsia="Times New Roman" w:cs="Times New Roman"/>
          <w:lang w:eastAsia="de-DE"/>
        </w:rPr>
        <w:t xml:space="preserve">der </w:t>
      </w:r>
      <w:r w:rsidR="00C50CD6">
        <w:rPr>
          <w:rFonts w:eastAsia="Times New Roman" w:cs="Times New Roman"/>
          <w:lang w:eastAsia="de-DE"/>
        </w:rPr>
        <w:t>R</w:t>
      </w:r>
      <w:r w:rsidR="00BB5A1D">
        <w:rPr>
          <w:rFonts w:eastAsia="Times New Roman" w:cs="Times New Roman"/>
          <w:lang w:eastAsia="de-DE"/>
        </w:rPr>
        <w:t>undfunkgebührenzentral in Köln mitteilen</w:t>
      </w:r>
      <w:r w:rsidR="00BB5A1D"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lang w:eastAsia="de-DE"/>
        </w:rPr>
        <w:t>Hund ab- und anmelden</w:t>
      </w:r>
      <w:r w:rsidR="002346CF">
        <w:rPr>
          <w:rFonts w:eastAsia="Times New Roman" w:cs="Times New Roman"/>
          <w:lang w:eastAsia="de-DE"/>
        </w:rPr>
        <w:br/>
      </w:r>
    </w:p>
    <w:p w:rsidR="00712EDA" w:rsidRPr="002346CF" w:rsidRDefault="00712EDA" w:rsidP="002346CF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2346CF">
        <w:rPr>
          <w:rFonts w:eastAsia="Times New Roman" w:cs="Times New Roman"/>
          <w:lang w:eastAsia="de-DE"/>
        </w:rPr>
        <w:t>Telefon</w:t>
      </w:r>
      <w:r w:rsidR="00BB5A1D" w:rsidRPr="002346CF">
        <w:rPr>
          <w:rFonts w:eastAsia="Times New Roman" w:cs="Times New Roman"/>
          <w:lang w:eastAsia="de-DE"/>
        </w:rPr>
        <w:t>, Internet</w:t>
      </w:r>
      <w:r w:rsidRPr="002346CF">
        <w:rPr>
          <w:rFonts w:eastAsia="Times New Roman" w:cs="Times New Roman"/>
          <w:lang w:eastAsia="de-DE"/>
        </w:rPr>
        <w:t xml:space="preserve">: </w:t>
      </w:r>
      <w:r w:rsidR="00BB5A1D" w:rsidRPr="002346CF">
        <w:rPr>
          <w:rFonts w:eastAsia="Times New Roman" w:cs="Times New Roman"/>
          <w:lang w:eastAsia="de-DE"/>
        </w:rPr>
        <w:br/>
        <w:t xml:space="preserve">rechtzeitig mit dem Anbieter klären, ob am neuen Wohnort das gleiche Angebot vorhanden ist (Kabel, LTE), </w:t>
      </w:r>
      <w:r w:rsidR="00BB5A1D" w:rsidRPr="002346CF">
        <w:rPr>
          <w:rFonts w:eastAsia="Times New Roman" w:cs="Times New Roman"/>
          <w:lang w:eastAsia="de-DE"/>
        </w:rPr>
        <w:br/>
        <w:t>eventuell Anbieterwechsel, Fristen beachten</w:t>
      </w:r>
      <w:r w:rsidR="00BB5A1D" w:rsidRPr="002346CF">
        <w:rPr>
          <w:rFonts w:eastAsia="Times New Roman" w:cs="Times New Roman"/>
          <w:lang w:eastAsia="de-DE"/>
        </w:rPr>
        <w:br/>
      </w:r>
      <w:r w:rsidR="00BB5A1D" w:rsidRPr="002346CF">
        <w:rPr>
          <w:rFonts w:eastAsia="Times New Roman" w:cs="Times New Roman"/>
          <w:lang w:eastAsia="de-DE"/>
        </w:rPr>
        <w:lastRenderedPageBreak/>
        <w:t xml:space="preserve">Tipp: unbedingt die genauen Kündigungsfristen beachten, sonst droht </w:t>
      </w:r>
      <w:r w:rsidR="002346CF">
        <w:rPr>
          <w:rFonts w:eastAsia="Times New Roman" w:cs="Times New Roman"/>
          <w:lang w:eastAsia="de-DE"/>
        </w:rPr>
        <w:t xml:space="preserve">vielleicht </w:t>
      </w:r>
      <w:r w:rsidR="00BB5A1D" w:rsidRPr="002346CF">
        <w:rPr>
          <w:rFonts w:eastAsia="Times New Roman" w:cs="Times New Roman"/>
          <w:lang w:eastAsia="de-DE"/>
        </w:rPr>
        <w:t xml:space="preserve"> Doppelzahlung</w:t>
      </w:r>
    </w:p>
    <w:p w:rsidR="00BB5A1D" w:rsidRPr="00712EDA" w:rsidRDefault="00BB5A1D" w:rsidP="00BB5A1D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de-DE"/>
        </w:rPr>
      </w:pPr>
      <w:r>
        <w:rPr>
          <w:rFonts w:eastAsia="Times New Roman" w:cs="Times New Roman"/>
          <w:lang w:eastAsia="de-DE"/>
        </w:rPr>
        <w:t xml:space="preserve">Bei Anbieterwechsel evtl. neue Telefonnummer </w:t>
      </w:r>
    </w:p>
    <w:p w:rsidR="00712EDA" w:rsidRPr="00712EDA" w:rsidRDefault="00712EDA" w:rsidP="00712EDA">
      <w:pPr>
        <w:pStyle w:val="Listenabsatz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lang w:eastAsia="de-DE"/>
        </w:rPr>
        <w:t>Adressänderung</w:t>
      </w:r>
      <w:r w:rsidR="00C50CD6">
        <w:rPr>
          <w:rFonts w:eastAsia="Times New Roman" w:cs="Times New Roman"/>
          <w:lang w:eastAsia="de-DE"/>
        </w:rPr>
        <w:t xml:space="preserve"> mitteilen:</w:t>
      </w:r>
      <w:r w:rsidR="00C50CD6">
        <w:rPr>
          <w:rFonts w:eastAsia="Times New Roman" w:cs="Times New Roman"/>
          <w:lang w:eastAsia="de-DE"/>
        </w:rPr>
        <w:br/>
      </w:r>
      <w:r w:rsidRPr="00712EDA">
        <w:rPr>
          <w:rFonts w:eastAsia="Times New Roman" w:cs="Times New Roman"/>
          <w:lang w:eastAsia="de-DE"/>
        </w:rPr>
        <w:t>Versicherungen</w:t>
      </w:r>
      <w:r w:rsidR="00C50CD6">
        <w:rPr>
          <w:rFonts w:eastAsia="Times New Roman" w:cs="Times New Roman"/>
          <w:lang w:eastAsia="de-DE"/>
        </w:rPr>
        <w:t xml:space="preserve">, Banken, </w:t>
      </w:r>
      <w:proofErr w:type="spellStart"/>
      <w:r w:rsidR="00C50CD6">
        <w:rPr>
          <w:rFonts w:eastAsia="Times New Roman" w:cs="Times New Roman"/>
          <w:lang w:eastAsia="de-DE"/>
        </w:rPr>
        <w:t>Anonnements</w:t>
      </w:r>
      <w:proofErr w:type="spellEnd"/>
      <w:r w:rsidR="00C50CD6">
        <w:rPr>
          <w:rFonts w:eastAsia="Times New Roman" w:cs="Times New Roman"/>
          <w:lang w:eastAsia="de-DE"/>
        </w:rPr>
        <w:t xml:space="preserve">, Strom-, Wasser- und Gasversorger, Finanzamt, </w:t>
      </w:r>
      <w:r w:rsidR="00C50CD6" w:rsidRPr="00C50CD6">
        <w:rPr>
          <w:rFonts w:eastAsia="Times New Roman" w:cs="Times New Roman"/>
          <w:color w:val="FF0000"/>
          <w:lang w:eastAsia="de-DE"/>
        </w:rPr>
        <w:t xml:space="preserve">Kindergeld </w:t>
      </w:r>
      <w:r w:rsidR="00C50CD6">
        <w:rPr>
          <w:rFonts w:eastAsia="Times New Roman" w:cs="Times New Roman"/>
          <w:color w:val="FF0000"/>
          <w:lang w:eastAsia="de-DE"/>
        </w:rPr>
        <w:t>(Familienkasse</w:t>
      </w:r>
      <w:proofErr w:type="gramStart"/>
      <w:r w:rsidR="00C50CD6">
        <w:rPr>
          <w:rFonts w:eastAsia="Times New Roman" w:cs="Times New Roman"/>
          <w:color w:val="FF0000"/>
          <w:lang w:eastAsia="de-DE"/>
        </w:rPr>
        <w:t>?</w:t>
      </w:r>
      <w:r w:rsidRPr="00712EDA">
        <w:rPr>
          <w:rFonts w:eastAsia="Times New Roman" w:cs="Times New Roman"/>
          <w:lang w:eastAsia="de-DE"/>
        </w:rPr>
        <w:t xml:space="preserve"> </w:t>
      </w:r>
      <w:r w:rsidR="00C50CD6">
        <w:rPr>
          <w:rFonts w:eastAsia="Times New Roman" w:cs="Times New Roman"/>
          <w:lang w:eastAsia="de-DE"/>
        </w:rPr>
        <w:t>,</w:t>
      </w:r>
      <w:proofErr w:type="gramEnd"/>
      <w:r w:rsidR="00C50CD6">
        <w:rPr>
          <w:rFonts w:eastAsia="Times New Roman" w:cs="Times New Roman"/>
          <w:lang w:eastAsia="de-DE"/>
        </w:rPr>
        <w:t xml:space="preserve"> Krankenkasse, Arbeitgeber, Vereine und natürlich Freunden und Verwandten</w:t>
      </w:r>
      <w:r w:rsidR="00C50CD6">
        <w:rPr>
          <w:rFonts w:eastAsia="Times New Roman" w:cs="Times New Roman"/>
          <w:lang w:eastAsia="de-DE"/>
        </w:rPr>
        <w:br/>
        <w:t>Tipp: Hausratversicherung anpassen?</w:t>
      </w:r>
      <w:r w:rsidR="00C50CD6">
        <w:rPr>
          <w:rFonts w:eastAsia="Times New Roman" w:cs="Times New Roman"/>
          <w:lang w:eastAsia="de-DE"/>
        </w:rPr>
        <w:br/>
      </w:r>
    </w:p>
    <w:p w:rsidR="00712EDA" w:rsidRPr="00712EDA" w:rsidRDefault="00712EDA" w:rsidP="00712EDA">
      <w:p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712EDA">
        <w:rPr>
          <w:rFonts w:eastAsia="Times New Roman" w:cs="Times New Roman"/>
          <w:b/>
          <w:bCs/>
          <w:lang w:eastAsia="de-DE"/>
        </w:rPr>
        <w:t>Nach dem Umzug</w:t>
      </w:r>
    </w:p>
    <w:p w:rsidR="00C50CD6" w:rsidRDefault="00C50CD6" w:rsidP="00C50CD6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C50CD6">
        <w:rPr>
          <w:rFonts w:eastAsia="Times New Roman" w:cs="Times New Roman"/>
          <w:lang w:eastAsia="de-DE"/>
        </w:rPr>
        <w:t>Bei Woh</w:t>
      </w:r>
      <w:r>
        <w:rPr>
          <w:rFonts w:eastAsia="Times New Roman" w:cs="Times New Roman"/>
          <w:lang w:eastAsia="de-DE"/>
        </w:rPr>
        <w:t>n</w:t>
      </w:r>
      <w:r w:rsidRPr="00C50CD6">
        <w:rPr>
          <w:rFonts w:eastAsia="Times New Roman" w:cs="Times New Roman"/>
          <w:lang w:eastAsia="de-DE"/>
        </w:rPr>
        <w:t>ungsübergabe Zählerstände ablesen</w:t>
      </w:r>
      <w:r w:rsidRPr="00C50CD6">
        <w:rPr>
          <w:rFonts w:eastAsia="Times New Roman" w:cs="Times New Roman"/>
          <w:lang w:eastAsia="de-DE"/>
        </w:rPr>
        <w:br/>
        <w:t>Tipp: einfach fotografieren</w:t>
      </w:r>
      <w:r w:rsidR="00CB4B76">
        <w:rPr>
          <w:rFonts w:eastAsia="Times New Roman" w:cs="Times New Roman"/>
          <w:lang w:eastAsia="de-DE"/>
        </w:rPr>
        <w:br/>
      </w:r>
    </w:p>
    <w:p w:rsidR="00712EDA" w:rsidRPr="00C50CD6" w:rsidRDefault="00712EDA" w:rsidP="00C50CD6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C50CD6">
        <w:rPr>
          <w:rFonts w:eastAsia="Times New Roman" w:cs="Times New Roman"/>
          <w:lang w:eastAsia="de-DE"/>
        </w:rPr>
        <w:t xml:space="preserve">Übergabeprotokoll </w:t>
      </w:r>
      <w:r w:rsidR="00CB4B76">
        <w:rPr>
          <w:rFonts w:eastAsia="Times New Roman" w:cs="Times New Roman"/>
          <w:lang w:eastAsia="de-DE"/>
        </w:rPr>
        <w:br/>
      </w:r>
    </w:p>
    <w:p w:rsidR="00712EDA" w:rsidRPr="00C50CD6" w:rsidRDefault="00712EDA" w:rsidP="00C50CD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C50CD6">
        <w:rPr>
          <w:rFonts w:eastAsia="Times New Roman" w:cs="Times New Roman"/>
          <w:lang w:eastAsia="de-DE"/>
        </w:rPr>
        <w:t xml:space="preserve">Ummeldung bei Umzug innerhalb der </w:t>
      </w:r>
      <w:r w:rsidR="00C50CD6">
        <w:rPr>
          <w:rFonts w:eastAsia="Times New Roman" w:cs="Times New Roman"/>
          <w:lang w:eastAsia="de-DE"/>
        </w:rPr>
        <w:t>Stadt/</w:t>
      </w:r>
      <w:r w:rsidRPr="00C50CD6">
        <w:rPr>
          <w:rFonts w:eastAsia="Times New Roman" w:cs="Times New Roman"/>
          <w:lang w:eastAsia="de-DE"/>
        </w:rPr>
        <w:t>Gemeinde oder</w:t>
      </w:r>
      <w:r w:rsidR="00C50CD6">
        <w:rPr>
          <w:rFonts w:eastAsia="Times New Roman" w:cs="Times New Roman"/>
          <w:lang w:eastAsia="de-DE"/>
        </w:rPr>
        <w:br/>
      </w:r>
      <w:r w:rsidRPr="00C50CD6">
        <w:rPr>
          <w:rFonts w:eastAsia="Times New Roman" w:cs="Times New Roman"/>
          <w:lang w:eastAsia="de-DE"/>
        </w:rPr>
        <w:t xml:space="preserve">Anmeldung in der neuen </w:t>
      </w:r>
      <w:r w:rsidR="00C50CD6">
        <w:rPr>
          <w:rFonts w:eastAsia="Times New Roman" w:cs="Times New Roman"/>
          <w:lang w:eastAsia="de-DE"/>
        </w:rPr>
        <w:t>Stadt/</w:t>
      </w:r>
      <w:r w:rsidRPr="00C50CD6">
        <w:rPr>
          <w:rFonts w:eastAsia="Times New Roman" w:cs="Times New Roman"/>
          <w:lang w:eastAsia="de-DE"/>
        </w:rPr>
        <w:t>Gemeinde</w:t>
      </w:r>
      <w:r w:rsidR="00C50CD6" w:rsidRPr="00C50CD6">
        <w:rPr>
          <w:rFonts w:eastAsia="Times New Roman" w:cs="Times New Roman"/>
          <w:lang w:eastAsia="de-DE"/>
        </w:rPr>
        <w:br/>
        <w:t xml:space="preserve">Tipp: an </w:t>
      </w:r>
      <w:r w:rsidR="00C50CD6">
        <w:rPr>
          <w:rFonts w:eastAsia="Times New Roman" w:cs="Times New Roman"/>
          <w:lang w:eastAsia="de-DE"/>
        </w:rPr>
        <w:t xml:space="preserve">Adressänderung im </w:t>
      </w:r>
      <w:r w:rsidR="00C50CD6" w:rsidRPr="00C50CD6">
        <w:rPr>
          <w:rFonts w:eastAsia="Times New Roman" w:cs="Times New Roman"/>
          <w:lang w:eastAsia="de-DE"/>
        </w:rPr>
        <w:t>Personalausweis</w:t>
      </w:r>
      <w:r w:rsidR="00C50CD6">
        <w:rPr>
          <w:rFonts w:eastAsia="Times New Roman" w:cs="Times New Roman"/>
          <w:lang w:eastAsia="de-DE"/>
        </w:rPr>
        <w:t xml:space="preserve"> und Reisepass </w:t>
      </w:r>
      <w:r w:rsidR="00C50CD6" w:rsidRPr="00C50CD6">
        <w:rPr>
          <w:rFonts w:eastAsia="Times New Roman" w:cs="Times New Roman"/>
          <w:lang w:eastAsia="de-DE"/>
        </w:rPr>
        <w:t>denken</w:t>
      </w:r>
      <w:r w:rsidR="00CB4B76">
        <w:rPr>
          <w:rFonts w:eastAsia="Times New Roman" w:cs="Times New Roman"/>
          <w:lang w:eastAsia="de-DE"/>
        </w:rPr>
        <w:br/>
      </w:r>
    </w:p>
    <w:p w:rsidR="00712EDA" w:rsidRPr="00C50CD6" w:rsidRDefault="00712EDA" w:rsidP="00C50CD6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C50CD6">
        <w:rPr>
          <w:rFonts w:eastAsia="Times New Roman" w:cs="Times New Roman"/>
          <w:lang w:eastAsia="de-DE"/>
        </w:rPr>
        <w:t>Fahrzeug ummelden</w:t>
      </w:r>
      <w:r w:rsidR="00CB4B76">
        <w:rPr>
          <w:rFonts w:eastAsia="Times New Roman" w:cs="Times New Roman"/>
          <w:lang w:eastAsia="de-DE"/>
        </w:rPr>
        <w:br/>
        <w:t>Tipp: Termin eventuell online reservieren</w:t>
      </w:r>
      <w:r w:rsidR="00CB4B76">
        <w:rPr>
          <w:rFonts w:eastAsia="Times New Roman" w:cs="Times New Roman"/>
          <w:lang w:eastAsia="de-DE"/>
        </w:rPr>
        <w:br/>
      </w:r>
    </w:p>
    <w:p w:rsidR="00712EDA" w:rsidRPr="00C50CD6" w:rsidRDefault="00712EDA" w:rsidP="00C50CD6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C50CD6">
        <w:rPr>
          <w:rFonts w:eastAsia="Times New Roman" w:cs="Times New Roman"/>
          <w:lang w:eastAsia="de-DE"/>
        </w:rPr>
        <w:t>Hund anmelden</w:t>
      </w:r>
      <w:r w:rsidR="00CB4B76">
        <w:rPr>
          <w:rFonts w:eastAsia="Times New Roman" w:cs="Times New Roman"/>
          <w:lang w:eastAsia="de-DE"/>
        </w:rPr>
        <w:br/>
      </w:r>
    </w:p>
    <w:p w:rsidR="00712EDA" w:rsidRPr="00C50CD6" w:rsidRDefault="00712EDA" w:rsidP="00C50CD6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C50CD6">
        <w:rPr>
          <w:rFonts w:eastAsia="Times New Roman" w:cs="Times New Roman"/>
          <w:lang w:eastAsia="de-DE"/>
        </w:rPr>
        <w:t>Wohngeld: alte zuständige Stelle informieren und neuen Antrag stellen</w:t>
      </w:r>
      <w:r w:rsidR="00CB4B76">
        <w:rPr>
          <w:rFonts w:eastAsia="Times New Roman" w:cs="Times New Roman"/>
          <w:lang w:eastAsia="de-DE"/>
        </w:rPr>
        <w:br/>
      </w:r>
    </w:p>
    <w:p w:rsidR="00712EDA" w:rsidRPr="00C50CD6" w:rsidRDefault="00712EDA" w:rsidP="00C50CD6">
      <w:pPr>
        <w:pStyle w:val="Listenabsatz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de-DE"/>
        </w:rPr>
      </w:pPr>
      <w:r w:rsidRPr="00C50CD6">
        <w:rPr>
          <w:rFonts w:eastAsia="Times New Roman" w:cs="Times New Roman"/>
          <w:lang w:eastAsia="de-DE"/>
        </w:rPr>
        <w:t>Versorgungsunternehmen anmelden</w:t>
      </w:r>
      <w:r w:rsidR="00CB4B76">
        <w:rPr>
          <w:rFonts w:eastAsia="Times New Roman" w:cs="Times New Roman"/>
          <w:lang w:eastAsia="de-DE"/>
        </w:rPr>
        <w:t xml:space="preserve"> oder neue Adresse bei Umzug innerhalb des Ortes mitteilen</w:t>
      </w:r>
      <w:r w:rsidRPr="00C50CD6">
        <w:rPr>
          <w:rFonts w:eastAsia="Times New Roman" w:cs="Times New Roman"/>
          <w:lang w:eastAsia="de-DE"/>
        </w:rPr>
        <w:t xml:space="preserve"> (Gas, Strom, Fernwärme und Wasser)</w:t>
      </w:r>
    </w:p>
    <w:p w:rsidR="00712EDA" w:rsidRPr="00712EDA" w:rsidRDefault="00712EDA" w:rsidP="00712EDA"/>
    <w:sectPr w:rsidR="00712EDA" w:rsidRPr="00712E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6C31"/>
    <w:multiLevelType w:val="multilevel"/>
    <w:tmpl w:val="CF081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66750"/>
    <w:multiLevelType w:val="multilevel"/>
    <w:tmpl w:val="6334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196A5C"/>
    <w:multiLevelType w:val="hybridMultilevel"/>
    <w:tmpl w:val="41F4B99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054850"/>
    <w:multiLevelType w:val="multilevel"/>
    <w:tmpl w:val="D046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700948"/>
    <w:multiLevelType w:val="multilevel"/>
    <w:tmpl w:val="717C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FA1BA0"/>
    <w:multiLevelType w:val="multilevel"/>
    <w:tmpl w:val="0BA2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7B6C5E"/>
    <w:multiLevelType w:val="hybridMultilevel"/>
    <w:tmpl w:val="6EEE065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314CAF"/>
    <w:multiLevelType w:val="multilevel"/>
    <w:tmpl w:val="1214C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FE27EC"/>
    <w:multiLevelType w:val="multilevel"/>
    <w:tmpl w:val="9DAE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225B94"/>
    <w:multiLevelType w:val="hybridMultilevel"/>
    <w:tmpl w:val="B24EF0A4"/>
    <w:lvl w:ilvl="0" w:tplc="43FEFB2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4D10B3"/>
    <w:multiLevelType w:val="multilevel"/>
    <w:tmpl w:val="CEF8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F11C23"/>
    <w:multiLevelType w:val="multilevel"/>
    <w:tmpl w:val="5856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806F12"/>
    <w:multiLevelType w:val="multilevel"/>
    <w:tmpl w:val="C52A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12"/>
  </w:num>
  <w:num w:numId="9">
    <w:abstractNumId w:val="1"/>
  </w:num>
  <w:num w:numId="10">
    <w:abstractNumId w:val="4"/>
  </w:num>
  <w:num w:numId="11">
    <w:abstractNumId w:val="6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EDA"/>
    <w:rsid w:val="000D38CF"/>
    <w:rsid w:val="001D56BD"/>
    <w:rsid w:val="002346CF"/>
    <w:rsid w:val="00592350"/>
    <w:rsid w:val="00712EDA"/>
    <w:rsid w:val="00A402E2"/>
    <w:rsid w:val="00BB5A1D"/>
    <w:rsid w:val="00C50CD6"/>
    <w:rsid w:val="00CB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712E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2EDA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712ED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712EDA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712ED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712EDA"/>
    <w:rPr>
      <w:rFonts w:ascii="Arial" w:eastAsia="Times New Roman" w:hAnsi="Arial" w:cs="Arial"/>
      <w:vanish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712EDA"/>
    <w:rPr>
      <w:color w:val="0000FF"/>
      <w:u w:val="single"/>
    </w:rPr>
  </w:style>
  <w:style w:type="character" w:customStyle="1" w:styleId="sp-m-logo-title">
    <w:name w:val="sp-m-logo-title"/>
    <w:basedOn w:val="Absatz-Standardschriftart"/>
    <w:rsid w:val="00712EDA"/>
  </w:style>
  <w:style w:type="character" w:customStyle="1" w:styleId="sp-m-logo-subtitle">
    <w:name w:val="sp-m-logo-subtitle"/>
    <w:basedOn w:val="Absatz-Standardschriftart"/>
    <w:rsid w:val="00712EDA"/>
  </w:style>
  <w:style w:type="character" w:customStyle="1" w:styleId="sp-m-tabbar-item-count">
    <w:name w:val="sp-m-tabbar-item-count"/>
    <w:basedOn w:val="Absatz-Standardschriftart"/>
    <w:rsid w:val="00712EDA"/>
  </w:style>
  <w:style w:type="paragraph" w:styleId="StandardWeb">
    <w:name w:val="Normal (Web)"/>
    <w:basedOn w:val="Standard"/>
    <w:uiPriority w:val="99"/>
    <w:semiHidden/>
    <w:unhideWhenUsed/>
    <w:rsid w:val="0071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712EDA"/>
    <w:rPr>
      <w:b/>
      <w:bCs/>
    </w:rPr>
  </w:style>
  <w:style w:type="paragraph" w:styleId="Listenabsatz">
    <w:name w:val="List Paragraph"/>
    <w:basedOn w:val="Standard"/>
    <w:uiPriority w:val="34"/>
    <w:qFormat/>
    <w:rsid w:val="00712E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712E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2EDA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712ED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712EDA"/>
    <w:rPr>
      <w:rFonts w:ascii="Arial" w:eastAsia="Times New Roman" w:hAnsi="Arial" w:cs="Arial"/>
      <w:vanish/>
      <w:sz w:val="16"/>
      <w:szCs w:val="16"/>
      <w:lang w:eastAsia="de-D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712ED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712EDA"/>
    <w:rPr>
      <w:rFonts w:ascii="Arial" w:eastAsia="Times New Roman" w:hAnsi="Arial" w:cs="Arial"/>
      <w:vanish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712EDA"/>
    <w:rPr>
      <w:color w:val="0000FF"/>
      <w:u w:val="single"/>
    </w:rPr>
  </w:style>
  <w:style w:type="character" w:customStyle="1" w:styleId="sp-m-logo-title">
    <w:name w:val="sp-m-logo-title"/>
    <w:basedOn w:val="Absatz-Standardschriftart"/>
    <w:rsid w:val="00712EDA"/>
  </w:style>
  <w:style w:type="character" w:customStyle="1" w:styleId="sp-m-logo-subtitle">
    <w:name w:val="sp-m-logo-subtitle"/>
    <w:basedOn w:val="Absatz-Standardschriftart"/>
    <w:rsid w:val="00712EDA"/>
  </w:style>
  <w:style w:type="character" w:customStyle="1" w:styleId="sp-m-tabbar-item-count">
    <w:name w:val="sp-m-tabbar-item-count"/>
    <w:basedOn w:val="Absatz-Standardschriftart"/>
    <w:rsid w:val="00712EDA"/>
  </w:style>
  <w:style w:type="paragraph" w:styleId="StandardWeb">
    <w:name w:val="Normal (Web)"/>
    <w:basedOn w:val="Standard"/>
    <w:uiPriority w:val="99"/>
    <w:semiHidden/>
    <w:unhideWhenUsed/>
    <w:rsid w:val="00712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712EDA"/>
    <w:rPr>
      <w:b/>
      <w:bCs/>
    </w:rPr>
  </w:style>
  <w:style w:type="paragraph" w:styleId="Listenabsatz">
    <w:name w:val="List Paragraph"/>
    <w:basedOn w:val="Standard"/>
    <w:uiPriority w:val="34"/>
    <w:qFormat/>
    <w:rsid w:val="00712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3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5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64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1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7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0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851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747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757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733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256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73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8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0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42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67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7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8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087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44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98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51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83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667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291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022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72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459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5803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1348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609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0281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2669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5956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4849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764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9291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1688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9739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7720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396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411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619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649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63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507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4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05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45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44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2DD737D8</Template>
  <TotalTime>0</TotalTime>
  <Pages>2</Pages>
  <Words>334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Haltermann, Sylke (Stadt Herford)</dc:creator>
  <cp:lastModifiedBy>Haltermann, Sylke (Stadt Herford)</cp:lastModifiedBy>
  <cp:revision>3</cp:revision>
  <dcterms:created xsi:type="dcterms:W3CDTF">2016-02-20T13:32:00Z</dcterms:created>
  <dcterms:modified xsi:type="dcterms:W3CDTF">2016-02-20T14:22:00Z</dcterms:modified>
</cp:coreProperties>
</file>