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bookmarkStart w:id="0" w:name="_GoBack"/>
      <w:bookmarkEnd w:id="0"/>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A7389A">
        <w:rPr>
          <w:rFonts w:ascii="Verdana" w:hAnsi="Verdana"/>
        </w:rPr>
        <w:t xml:space="preserve"> wird im Verlauf des Jahres 2018</w:t>
      </w:r>
      <w:r>
        <w:rPr>
          <w:rFonts w:ascii="Verdana" w:hAnsi="Verdana"/>
        </w:rPr>
        <w:t xml:space="preserve"> zum Start dieses Programmes die Beleuchtung in der </w:t>
      </w:r>
      <w:r w:rsidR="00A7389A">
        <w:rPr>
          <w:rFonts w:ascii="Verdana" w:hAnsi="Verdana"/>
        </w:rPr>
        <w:t xml:space="preserve">Grundschule </w:t>
      </w:r>
      <w:proofErr w:type="spellStart"/>
      <w:r w:rsidR="00A7389A">
        <w:rPr>
          <w:rFonts w:ascii="Verdana" w:hAnsi="Verdana"/>
        </w:rPr>
        <w:t>Obering</w:t>
      </w:r>
      <w:proofErr w:type="spellEnd"/>
      <w:r w:rsidR="00A7389A">
        <w:rPr>
          <w:rFonts w:ascii="Verdana" w:hAnsi="Verdana"/>
        </w:rPr>
        <w:t xml:space="preserve"> </w:t>
      </w:r>
      <w:r>
        <w:rPr>
          <w:rFonts w:ascii="Verdana" w:hAnsi="Verdana"/>
        </w:rPr>
        <w:t xml:space="preserve"> saniert. Dabei werden </w:t>
      </w:r>
      <w:r w:rsidR="00A7389A">
        <w:rPr>
          <w:rFonts w:ascii="Verdana" w:hAnsi="Verdana"/>
        </w:rPr>
        <w:t xml:space="preserve">ca. 290 </w:t>
      </w:r>
      <w:r w:rsidR="00425953">
        <w:rPr>
          <w:rFonts w:ascii="Verdana" w:hAnsi="Verdana"/>
        </w:rPr>
        <w:t xml:space="preserve">veraltete Leuchtstoffleuchten mit konventionellen Vorschaltgeräten gegen </w:t>
      </w:r>
      <w:r w:rsidR="00A7389A">
        <w:rPr>
          <w:rFonts w:ascii="Verdana" w:hAnsi="Verdana"/>
        </w:rPr>
        <w:t>ca. 280</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Klassenräumen jeweils 8 Leuchtstoffleuchten mit</w:t>
      </w:r>
      <w:r w:rsidR="00785202">
        <w:rPr>
          <w:rFonts w:ascii="Verdana" w:hAnsi="Verdana"/>
        </w:rPr>
        <w:t xml:space="preserve"> einer Gesamtleistung von</w:t>
      </w:r>
      <w:r w:rsidR="00425953">
        <w:rPr>
          <w:rFonts w:ascii="Verdana" w:hAnsi="Verdana"/>
        </w:rPr>
        <w:t xml:space="preserve"> je 142 W gegen 8 LED-Leuchten mit einer Anschlussleistung von nur noch </w:t>
      </w:r>
      <w:r w:rsidR="00785202">
        <w:rPr>
          <w:rFonts w:ascii="Verdana" w:hAnsi="Verdana"/>
        </w:rPr>
        <w:t xml:space="preserve">je </w:t>
      </w:r>
      <w:r w:rsidR="00425953">
        <w:rPr>
          <w:rFonts w:ascii="Verdana" w:hAnsi="Verdana"/>
        </w:rPr>
        <w:t xml:space="preserve">50W getauscht. Zusätzlich erhalten alle Räume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w:t>
      </w:r>
      <w:r w:rsidR="00A7389A">
        <w:rPr>
          <w:rFonts w:ascii="Verdana" w:hAnsi="Verdana"/>
        </w:rPr>
        <w:t>erden Einsparungen von bis zu 90</w:t>
      </w:r>
      <w:r w:rsidR="00393E4C">
        <w:rPr>
          <w:rFonts w:ascii="Verdana" w:hAnsi="Verdana"/>
        </w:rPr>
        <w:t xml:space="preserve">% erzielt, was eine Menge von </w:t>
      </w:r>
      <w:r w:rsidR="00A7389A">
        <w:rPr>
          <w:rFonts w:ascii="Verdana" w:hAnsi="Verdana"/>
        </w:rPr>
        <w:t>803 Tonnen CO² bedeutet oder 68</w:t>
      </w:r>
      <w:r w:rsidR="00393E4C">
        <w:rPr>
          <w:rFonts w:ascii="Verdana" w:hAnsi="Verdana"/>
        </w:rPr>
        <w:t xml:space="preserve">.000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 des Deutschen Bundesta</w:t>
      </w:r>
      <w:r w:rsidR="00A7389A">
        <w:rPr>
          <w:rFonts w:ascii="Verdana" w:hAnsi="Verdana"/>
        </w:rPr>
        <w:t>ges mit einer Förderquote von 39,63</w:t>
      </w:r>
      <w:r w:rsidR="00785202">
        <w:rPr>
          <w:rFonts w:ascii="Verdana" w:hAnsi="Verdana"/>
        </w:rPr>
        <w:t xml:space="preserve"> % unterstützt.</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A7389A">
        <w:rPr>
          <w:rFonts w:ascii="Verdana" w:hAnsi="Verdana"/>
        </w:rPr>
        <w:t>t dem Förderkennzeichen 03K07779</w:t>
      </w:r>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p>
    <w:p w:rsidR="00782DEE" w:rsidRPr="001929A8" w:rsidRDefault="00782DEE">
      <w:pPr>
        <w:rPr>
          <w:rFonts w:ascii="Verdana" w:hAnsi="Verdana"/>
        </w:rPr>
      </w:pPr>
      <w:r>
        <w:rPr>
          <w:rFonts w:ascii="Verdana" w:hAnsi="Verdana"/>
        </w:rPr>
        <w:t>(auf der Internetseite ist z</w:t>
      </w:r>
      <w:r w:rsidR="00A7389A">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1929A8"/>
    <w:rsid w:val="00204FF0"/>
    <w:rsid w:val="00393E4C"/>
    <w:rsid w:val="00425953"/>
    <w:rsid w:val="004854A8"/>
    <w:rsid w:val="0061688C"/>
    <w:rsid w:val="00782DEE"/>
    <w:rsid w:val="00785202"/>
    <w:rsid w:val="008B15CA"/>
    <w:rsid w:val="00A7389A"/>
    <w:rsid w:val="00B764AE"/>
    <w:rsid w:val="00EF3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D126E-8F17-40DB-AEB2-834137C5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126BE750</Template>
  <TotalTime>0</TotalTime>
  <Pages>1</Pages>
  <Words>320</Words>
  <Characters>2021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2019-08-23T06:31:00Z</dcterms:created>
  <dcterms:modified xsi:type="dcterms:W3CDTF">2019-08-23T06:31:00Z</dcterms:modified>
</cp:coreProperties>
</file>